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6"/>
        <w:ind w:left="4355" w:right="4323" w:firstLine="1426"/>
        <w:jc w:val="lef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848004</wp:posOffset>
            </wp:positionH>
            <wp:positionV relativeFrom="paragraph">
              <wp:posOffset>90232</wp:posOffset>
            </wp:positionV>
            <wp:extent cx="673950" cy="67534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50" cy="67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T.C</w:t>
      </w:r>
      <w:r>
        <w:rPr>
          <w:spacing w:val="1"/>
        </w:rPr>
        <w:t> </w:t>
      </w:r>
      <w:r>
        <w:rPr/>
        <w:t>GÜMÜŞHANE</w:t>
      </w:r>
      <w:r>
        <w:rPr>
          <w:spacing w:val="-8"/>
        </w:rPr>
        <w:t> </w:t>
      </w:r>
      <w:r>
        <w:rPr/>
        <w:t>ÜNİVERSİTESİ</w:t>
      </w:r>
    </w:p>
    <w:p>
      <w:pPr>
        <w:pStyle w:val="Title"/>
      </w:pPr>
      <w:r>
        <w:rPr/>
        <w:t>Lisansüstü</w:t>
      </w:r>
      <w:r>
        <w:rPr>
          <w:spacing w:val="-3"/>
        </w:rPr>
        <w:t> </w:t>
      </w:r>
      <w:r>
        <w:rPr/>
        <w:t>Eğitim</w:t>
      </w:r>
      <w:r>
        <w:rPr>
          <w:spacing w:val="-6"/>
        </w:rPr>
        <w:t> </w:t>
      </w:r>
      <w:r>
        <w:rPr/>
        <w:t>Enstitüsü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Heading1"/>
        <w:spacing w:before="90"/>
        <w:ind w:left="42"/>
      </w:pPr>
      <w:r>
        <w:rPr>
          <w:spacing w:val="16"/>
        </w:rPr>
        <w:t>DOKTORA</w:t>
      </w:r>
      <w:r>
        <w:rPr>
          <w:spacing w:val="36"/>
        </w:rPr>
        <w:t> </w:t>
      </w:r>
      <w:r>
        <w:rPr>
          <w:spacing w:val="18"/>
        </w:rPr>
        <w:t>YETERLİK</w:t>
      </w:r>
      <w:r>
        <w:rPr>
          <w:spacing w:val="37"/>
        </w:rPr>
        <w:t> </w:t>
      </w:r>
      <w:r>
        <w:rPr>
          <w:spacing w:val="15"/>
        </w:rPr>
        <w:t>SINAVI</w:t>
      </w:r>
      <w:r>
        <w:rPr>
          <w:spacing w:val="44"/>
        </w:rPr>
        <w:t> </w:t>
      </w:r>
      <w:r>
        <w:rPr>
          <w:spacing w:val="14"/>
        </w:rPr>
        <w:t>JÜRİ</w:t>
      </w:r>
      <w:r>
        <w:rPr>
          <w:spacing w:val="44"/>
        </w:rPr>
        <w:t> </w:t>
      </w:r>
      <w:r>
        <w:rPr>
          <w:spacing w:val="17"/>
        </w:rPr>
        <w:t>DEĞERLENDİRME</w:t>
      </w:r>
      <w:r>
        <w:rPr>
          <w:spacing w:val="57"/>
        </w:rPr>
        <w:t> </w:t>
      </w:r>
      <w:r>
        <w:rPr>
          <w:spacing w:val="18"/>
        </w:rPr>
        <w:t>VE</w:t>
      </w:r>
    </w:p>
    <w:p>
      <w:pPr>
        <w:tabs>
          <w:tab w:pos="2823" w:val="left" w:leader="none"/>
          <w:tab w:pos="11879" w:val="left" w:leader="none"/>
        </w:tabs>
        <w:spacing w:before="3"/>
        <w:ind w:left="-3" w:right="22" w:firstLine="0"/>
        <w:jc w:val="center"/>
        <w:rPr>
          <w:sz w:val="24"/>
        </w:rPr>
      </w:pPr>
      <w:r>
        <w:rPr>
          <w:sz w:val="24"/>
          <w:u w:val="single" w:color="FF0000"/>
        </w:rPr>
        <w:t> </w:t>
        <w:tab/>
      </w:r>
      <w:r>
        <w:rPr>
          <w:spacing w:val="16"/>
          <w:sz w:val="24"/>
          <w:u w:val="single" w:color="FF0000"/>
        </w:rPr>
        <w:t>DOKTORA</w:t>
      </w:r>
      <w:r>
        <w:rPr>
          <w:spacing w:val="37"/>
          <w:sz w:val="24"/>
          <w:u w:val="single" w:color="FF0000"/>
        </w:rPr>
        <w:t> </w:t>
      </w:r>
      <w:r>
        <w:rPr>
          <w:spacing w:val="18"/>
          <w:sz w:val="24"/>
          <w:u w:val="single" w:color="FF0000"/>
        </w:rPr>
        <w:t>YETERLİK</w:t>
      </w:r>
      <w:r>
        <w:rPr>
          <w:spacing w:val="42"/>
          <w:sz w:val="24"/>
          <w:u w:val="single" w:color="FF0000"/>
        </w:rPr>
        <w:t> </w:t>
      </w:r>
      <w:r>
        <w:rPr>
          <w:spacing w:val="16"/>
          <w:sz w:val="24"/>
          <w:u w:val="single" w:color="FF0000"/>
        </w:rPr>
        <w:t>KOMİTESİ</w:t>
      </w:r>
      <w:r>
        <w:rPr>
          <w:spacing w:val="54"/>
          <w:sz w:val="24"/>
          <w:u w:val="single" w:color="FF0000"/>
        </w:rPr>
        <w:t> </w:t>
      </w:r>
      <w:r>
        <w:rPr>
          <w:spacing w:val="14"/>
          <w:sz w:val="24"/>
          <w:u w:val="single" w:color="FF0000"/>
        </w:rPr>
        <w:t>SONUÇ</w:t>
      </w:r>
      <w:r>
        <w:rPr>
          <w:spacing w:val="41"/>
          <w:sz w:val="24"/>
          <w:u w:val="single" w:color="FF0000"/>
        </w:rPr>
        <w:t> </w:t>
      </w:r>
      <w:r>
        <w:rPr>
          <w:spacing w:val="15"/>
          <w:sz w:val="24"/>
          <w:u w:val="single" w:color="FF0000"/>
        </w:rPr>
        <w:t>RAPORU</w:t>
        <w:tab/>
      </w:r>
    </w:p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5"/>
        <w:gridCol w:w="7659"/>
      </w:tblGrid>
      <w:tr>
        <w:trPr>
          <w:trHeight w:val="277" w:hRule="atLeast"/>
        </w:trPr>
        <w:tc>
          <w:tcPr>
            <w:tcW w:w="10214" w:type="dxa"/>
            <w:gridSpan w:val="2"/>
          </w:tcPr>
          <w:p>
            <w:pPr>
              <w:pStyle w:val="TableParagraph"/>
              <w:spacing w:line="258" w:lineRule="exact"/>
              <w:ind w:left="3769" w:right="3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Bilgileri</w:t>
            </w:r>
          </w:p>
        </w:tc>
      </w:tr>
      <w:tr>
        <w:trPr>
          <w:trHeight w:val="254" w:hRule="atLeast"/>
        </w:trPr>
        <w:tc>
          <w:tcPr>
            <w:tcW w:w="2555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Adı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Soyadı</w:t>
            </w:r>
          </w:p>
        </w:tc>
        <w:tc>
          <w:tcPr>
            <w:tcW w:w="765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555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Numarası</w:t>
            </w:r>
          </w:p>
        </w:tc>
        <w:tc>
          <w:tcPr>
            <w:tcW w:w="765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55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Anabilim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Dalı</w:t>
            </w:r>
          </w:p>
        </w:tc>
        <w:tc>
          <w:tcPr>
            <w:tcW w:w="765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55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Yazılı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Sınav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Tarihi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Yeri*</w:t>
            </w:r>
          </w:p>
        </w:tc>
        <w:tc>
          <w:tcPr>
            <w:tcW w:w="765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55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Sözlü Sınav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Tarihi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Yeri*</w:t>
            </w:r>
          </w:p>
        </w:tc>
        <w:tc>
          <w:tcPr>
            <w:tcW w:w="765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line="237" w:lineRule="auto"/>
        <w:ind w:left="1042"/>
      </w:pPr>
      <w:r>
        <w:rPr/>
        <w:t>*Çevrimiçi</w:t>
      </w:r>
      <w:r>
        <w:rPr>
          <w:spacing w:val="16"/>
        </w:rPr>
        <w:t> </w:t>
      </w:r>
      <w:r>
        <w:rPr/>
        <w:t>yapılan</w:t>
      </w:r>
      <w:r>
        <w:rPr>
          <w:spacing w:val="19"/>
        </w:rPr>
        <w:t> </w:t>
      </w:r>
      <w:r>
        <w:rPr/>
        <w:t>sınavlarda,</w:t>
      </w:r>
      <w:r>
        <w:rPr>
          <w:spacing w:val="17"/>
        </w:rPr>
        <w:t> </w:t>
      </w:r>
      <w:r>
        <w:rPr/>
        <w:t>sanal</w:t>
      </w:r>
      <w:r>
        <w:rPr>
          <w:spacing w:val="16"/>
        </w:rPr>
        <w:t> </w:t>
      </w:r>
      <w:r>
        <w:rPr/>
        <w:t>sınıf</w:t>
      </w:r>
      <w:r>
        <w:rPr>
          <w:spacing w:val="14"/>
        </w:rPr>
        <w:t> </w:t>
      </w:r>
      <w:r>
        <w:rPr/>
        <w:t>bağlantı</w:t>
      </w:r>
      <w:r>
        <w:rPr>
          <w:spacing w:val="12"/>
        </w:rPr>
        <w:t> </w:t>
      </w:r>
      <w:r>
        <w:rPr/>
        <w:t>adresinin</w:t>
      </w:r>
      <w:r>
        <w:rPr>
          <w:spacing w:val="14"/>
        </w:rPr>
        <w:t> </w:t>
      </w:r>
      <w:r>
        <w:rPr/>
        <w:t>yazılı</w:t>
      </w:r>
      <w:r>
        <w:rPr>
          <w:spacing w:val="17"/>
        </w:rPr>
        <w:t> </w:t>
      </w:r>
      <w:r>
        <w:rPr/>
        <w:t>olduğu</w:t>
      </w:r>
      <w:r>
        <w:rPr>
          <w:spacing w:val="21"/>
        </w:rPr>
        <w:t> </w:t>
      </w:r>
      <w:r>
        <w:rPr/>
        <w:t>Word</w:t>
      </w:r>
      <w:r>
        <w:rPr>
          <w:spacing w:val="15"/>
        </w:rPr>
        <w:t> </w:t>
      </w:r>
      <w:r>
        <w:rPr/>
        <w:t>dosyası</w:t>
      </w:r>
      <w:r>
        <w:rPr>
          <w:spacing w:val="17"/>
        </w:rPr>
        <w:t> </w:t>
      </w:r>
      <w:r>
        <w:rPr/>
        <w:t>bu</w:t>
      </w:r>
      <w:r>
        <w:rPr>
          <w:spacing w:val="19"/>
        </w:rPr>
        <w:t> </w:t>
      </w:r>
      <w:r>
        <w:rPr/>
        <w:t>forma</w:t>
      </w:r>
      <w:r>
        <w:rPr>
          <w:spacing w:val="19"/>
        </w:rPr>
        <w:t> </w:t>
      </w:r>
      <w:r>
        <w:rPr/>
        <w:t>eklenir.</w:t>
      </w:r>
      <w:r>
        <w:rPr>
          <w:spacing w:val="12"/>
        </w:rPr>
        <w:t> </w:t>
      </w:r>
      <w:r>
        <w:rPr/>
        <w:t>Yüz</w:t>
      </w:r>
      <w:r>
        <w:rPr>
          <w:spacing w:val="14"/>
        </w:rPr>
        <w:t> </w:t>
      </w:r>
      <w:r>
        <w:rPr/>
        <w:t>yüze</w:t>
      </w:r>
      <w:r>
        <w:rPr>
          <w:spacing w:val="15"/>
        </w:rPr>
        <w:t> </w:t>
      </w:r>
      <w:r>
        <w:rPr/>
        <w:t>yapılan</w:t>
      </w:r>
      <w:r>
        <w:rPr>
          <w:spacing w:val="14"/>
        </w:rPr>
        <w:t> </w:t>
      </w:r>
      <w:r>
        <w:rPr/>
        <w:t>sınavlarda,</w:t>
      </w:r>
      <w:r>
        <w:rPr>
          <w:spacing w:val="17"/>
        </w:rPr>
        <w:t> </w:t>
      </w:r>
      <w:r>
        <w:rPr/>
        <w:t>fiziki</w:t>
      </w:r>
      <w:r>
        <w:rPr>
          <w:spacing w:val="16"/>
        </w:rPr>
        <w:t> </w:t>
      </w:r>
      <w:r>
        <w:rPr/>
        <w:t>mekân</w:t>
      </w:r>
      <w:r>
        <w:rPr>
          <w:spacing w:val="12"/>
        </w:rPr>
        <w:t> </w:t>
      </w:r>
      <w:r>
        <w:rPr/>
        <w:t>adı</w:t>
      </w:r>
      <w:r>
        <w:rPr>
          <w:spacing w:val="1"/>
        </w:rPr>
        <w:t> </w:t>
      </w:r>
      <w:r>
        <w:rPr/>
        <w:t>yazılmalıdır.</w:t>
      </w:r>
    </w:p>
    <w:tbl>
      <w:tblPr>
        <w:tblW w:w="0" w:type="auto"/>
        <w:jc w:val="left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14"/>
      </w:tblGrid>
      <w:tr>
        <w:trPr>
          <w:trHeight w:val="279" w:hRule="atLeast"/>
        </w:trPr>
        <w:tc>
          <w:tcPr>
            <w:tcW w:w="10214" w:type="dxa"/>
            <w:tcBorders>
              <w:bottom w:val="nil"/>
            </w:tcBorders>
          </w:tcPr>
          <w:p>
            <w:pPr>
              <w:pStyle w:val="TableParagraph"/>
              <w:spacing w:line="257" w:lineRule="exact" w:before="1"/>
              <w:ind w:left="3769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Esasları:</w:t>
            </w:r>
          </w:p>
        </w:tc>
      </w:tr>
      <w:tr>
        <w:trPr>
          <w:trHeight w:val="273" w:hRule="atLeast"/>
        </w:trPr>
        <w:tc>
          <w:tcPr>
            <w:tcW w:w="102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Anabilim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Dalı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genel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bilgi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düzeyi.</w:t>
            </w:r>
          </w:p>
        </w:tc>
      </w:tr>
      <w:tr>
        <w:trPr>
          <w:trHeight w:val="275" w:hRule="atLeast"/>
        </w:trPr>
        <w:tc>
          <w:tcPr>
            <w:tcW w:w="102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Özel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konularla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yazın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bilgisi.</w:t>
            </w:r>
          </w:p>
        </w:tc>
      </w:tr>
      <w:tr>
        <w:trPr>
          <w:trHeight w:val="273" w:hRule="atLeast"/>
        </w:trPr>
        <w:tc>
          <w:tcPr>
            <w:tcW w:w="102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Sözlü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soruları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kavrama,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yanıtları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soru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etrafında toplama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anlatma yeteneği.</w:t>
            </w:r>
          </w:p>
        </w:tc>
      </w:tr>
      <w:tr>
        <w:trPr>
          <w:trHeight w:val="279" w:hRule="atLeast"/>
        </w:trPr>
        <w:tc>
          <w:tcPr>
            <w:tcW w:w="10214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Kendi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alanında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ilgi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duyduğu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sorunlar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bunlar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önerdiği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çözüm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yolları.</w:t>
            </w:r>
          </w:p>
        </w:tc>
      </w:tr>
    </w:tbl>
    <w:p>
      <w:pPr>
        <w:pStyle w:val="BodyText"/>
        <w:spacing w:before="10" w:after="1"/>
        <w:rPr>
          <w:sz w:val="17"/>
        </w:rPr>
      </w:pPr>
    </w:p>
    <w:tbl>
      <w:tblPr>
        <w:tblW w:w="0" w:type="auto"/>
        <w:jc w:val="left"/>
        <w:tblInd w:w="1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9"/>
        <w:gridCol w:w="966"/>
        <w:gridCol w:w="3314"/>
        <w:gridCol w:w="1844"/>
      </w:tblGrid>
      <w:tr>
        <w:trPr>
          <w:trHeight w:val="398" w:hRule="atLeast"/>
        </w:trPr>
        <w:tc>
          <w:tcPr>
            <w:tcW w:w="10213" w:type="dxa"/>
            <w:gridSpan w:val="4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left="1519" w:right="1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SONUÇ</w:t>
            </w:r>
          </w:p>
        </w:tc>
      </w:tr>
      <w:tr>
        <w:trPr>
          <w:trHeight w:val="273" w:hRule="atLeast"/>
        </w:trPr>
        <w:tc>
          <w:tcPr>
            <w:tcW w:w="408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Öğrenci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yazılı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sınava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katıldı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mı?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53" w:lineRule="exact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Evet</w:t>
            </w:r>
          </w:p>
        </w:tc>
        <w:tc>
          <w:tcPr>
            <w:tcW w:w="3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Hayır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08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Öğrenci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sözlü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sınava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katıldı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mı?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Evet</w:t>
            </w:r>
          </w:p>
        </w:tc>
        <w:tc>
          <w:tcPr>
            <w:tcW w:w="3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Hayır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08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Aday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doktora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çalışmasına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hazır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mıdır?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53" w:lineRule="exact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Evet</w:t>
            </w:r>
          </w:p>
        </w:tc>
        <w:tc>
          <w:tcPr>
            <w:tcW w:w="3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Hayır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21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572" w:val="left" w:leader="none"/>
                <w:tab w:pos="3567" w:val="left" w:leader="none"/>
                <w:tab w:pos="6168" w:val="left" w:leader="none"/>
                <w:tab w:pos="7110" w:val="left" w:leader="none"/>
                <w:tab w:pos="8786" w:val="left" w:leader="none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Yazılı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Sınav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Notu: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/100</w:t>
              <w:tab/>
              <w:t>Sözlü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Sınav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Notu: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/100</w:t>
              <w:tab/>
              <w:t>Ortalama: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/100</w:t>
            </w:r>
          </w:p>
        </w:tc>
      </w:tr>
      <w:tr>
        <w:trPr>
          <w:trHeight w:val="514" w:hRule="atLeast"/>
        </w:trPr>
        <w:tc>
          <w:tcPr>
            <w:tcW w:w="10213" w:type="dxa"/>
            <w:gridSpan w:val="4"/>
            <w:tcBorders>
              <w:top w:val="single" w:sz="2" w:space="0" w:color="000000"/>
              <w:bottom w:val="nil"/>
            </w:tcBorders>
          </w:tcPr>
          <w:p>
            <w:pPr>
              <w:pStyle w:val="TableParagraph"/>
              <w:spacing w:before="155"/>
              <w:ind w:left="1519" w:right="1514"/>
              <w:jc w:val="center"/>
              <w:rPr>
                <w:sz w:val="24"/>
              </w:rPr>
            </w:pPr>
            <w:r>
              <w:rPr>
                <w:sz w:val="24"/>
              </w:rPr>
              <w:t>Adayın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Başarılı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Başarısız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olduğuna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Birliği/Çokluğu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karar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verildi.</w:t>
            </w:r>
          </w:p>
        </w:tc>
      </w:tr>
      <w:tr>
        <w:trPr>
          <w:trHeight w:val="359" w:hRule="atLeast"/>
        </w:trPr>
        <w:tc>
          <w:tcPr>
            <w:tcW w:w="10213" w:type="dxa"/>
            <w:gridSpan w:val="4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66" w:lineRule="exact" w:before="73"/>
              <w:ind w:left="1519" w:right="1503"/>
              <w:jc w:val="center"/>
              <w:rPr>
                <w:sz w:val="24"/>
              </w:rPr>
            </w:pPr>
            <w:r>
              <w:rPr>
                <w:sz w:val="24"/>
              </w:rPr>
              <w:t>Yeterlik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Sınavı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Jürisi</w:t>
            </w:r>
          </w:p>
        </w:tc>
      </w:tr>
      <w:tr>
        <w:trPr>
          <w:trHeight w:val="273" w:hRule="atLeast"/>
        </w:trPr>
        <w:tc>
          <w:tcPr>
            <w:tcW w:w="8369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2977" w:right="2972"/>
              <w:jc w:val="center"/>
              <w:rPr>
                <w:sz w:val="24"/>
              </w:rPr>
            </w:pPr>
            <w:r>
              <w:rPr>
                <w:sz w:val="24"/>
              </w:rPr>
              <w:t>Unvanı,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 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SOYADI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53" w:lineRule="exact"/>
              <w:ind w:left="605"/>
              <w:rPr>
                <w:sz w:val="24"/>
              </w:rPr>
            </w:pPr>
            <w:r>
              <w:rPr>
                <w:sz w:val="24"/>
              </w:rPr>
              <w:t>İmzası</w:t>
            </w:r>
          </w:p>
        </w:tc>
      </w:tr>
      <w:tr>
        <w:trPr>
          <w:trHeight w:val="278" w:hRule="atLeast"/>
        </w:trPr>
        <w:tc>
          <w:tcPr>
            <w:tcW w:w="8369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369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369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369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369" w:type="dxa"/>
            <w:gridSpan w:val="3"/>
            <w:tcBorders>
              <w:top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0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5"/>
        <w:gridCol w:w="5069"/>
      </w:tblGrid>
      <w:tr>
        <w:trPr>
          <w:trHeight w:val="1085" w:hRule="atLeast"/>
        </w:trPr>
        <w:tc>
          <w:tcPr>
            <w:tcW w:w="5145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36"/>
              <w:rPr>
                <w:b/>
                <w:sz w:val="20"/>
              </w:rPr>
            </w:pPr>
            <w:r>
              <w:rPr>
                <w:b/>
                <w:sz w:val="24"/>
              </w:rPr>
              <w:t>Öneriler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069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514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6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102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329" w:right="2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Doktora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Yeterlik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Komitesi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Nihai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Sonuç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Raporu</w:t>
            </w:r>
          </w:p>
        </w:tc>
      </w:tr>
      <w:tr>
        <w:trPr>
          <w:trHeight w:val="1169" w:hRule="atLeast"/>
        </w:trPr>
        <w:tc>
          <w:tcPr>
            <w:tcW w:w="102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57" w:right="40" w:firstLine="566"/>
              <w:jc w:val="both"/>
              <w:rPr>
                <w:sz w:val="24"/>
              </w:rPr>
            </w:pPr>
            <w:r>
              <w:rPr>
                <w:sz w:val="24"/>
              </w:rPr>
              <w:t>Anabilim Dalı Yeterlik Komitemiz, yukarıda bilgileri ve başarı durumu yer alan doktora programı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öğrencisinin doktora yeterlik jürisinden gelen yazılı ve sözlü sınav tutanaklarını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</w:rPr>
              <w:t>/20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tarihinde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değerlendirerek şekil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 usul bakımından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uygun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olduğuna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olmadığına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karar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vermiştir.</w:t>
            </w:r>
          </w:p>
        </w:tc>
      </w:tr>
      <w:tr>
        <w:trPr>
          <w:trHeight w:val="830" w:hRule="atLeast"/>
        </w:trPr>
        <w:tc>
          <w:tcPr>
            <w:tcW w:w="102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2329" w:right="2312"/>
              <w:jc w:val="center"/>
              <w:rPr>
                <w:sz w:val="20"/>
              </w:rPr>
            </w:pPr>
            <w:r>
              <w:rPr>
                <w:sz w:val="20"/>
              </w:rPr>
              <w:t>Unvanı,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SOYADI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İmza</w:t>
            </w:r>
          </w:p>
          <w:p>
            <w:pPr>
              <w:pStyle w:val="TableParagraph"/>
              <w:spacing w:before="5"/>
              <w:ind w:left="2329" w:right="23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Başkan</w:t>
            </w:r>
          </w:p>
        </w:tc>
      </w:tr>
      <w:tr>
        <w:trPr>
          <w:trHeight w:val="597" w:hRule="atLeast"/>
        </w:trPr>
        <w:tc>
          <w:tcPr>
            <w:tcW w:w="51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2"/>
              <w:ind w:left="1304" w:right="1260"/>
              <w:jc w:val="center"/>
              <w:rPr>
                <w:sz w:val="20"/>
              </w:rPr>
            </w:pPr>
            <w:r>
              <w:rPr>
                <w:sz w:val="20"/>
              </w:rPr>
              <w:t>Unvanı,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SOYADI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İmza</w:t>
            </w:r>
          </w:p>
          <w:p>
            <w:pPr>
              <w:pStyle w:val="TableParagraph"/>
              <w:spacing w:before="5"/>
              <w:ind w:left="1303" w:right="12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Üye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274" w:right="1210"/>
              <w:jc w:val="center"/>
              <w:rPr>
                <w:sz w:val="20"/>
              </w:rPr>
            </w:pPr>
            <w:r>
              <w:rPr>
                <w:sz w:val="20"/>
              </w:rPr>
              <w:t>Unvanı,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 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SOYADI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color w:val="585858"/>
                <w:sz w:val="20"/>
              </w:rPr>
              <w:t>İmza</w:t>
            </w:r>
          </w:p>
          <w:p>
            <w:pPr>
              <w:pStyle w:val="TableParagraph"/>
              <w:spacing w:before="5"/>
              <w:ind w:left="1278" w:right="11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Üye</w:t>
            </w:r>
          </w:p>
        </w:tc>
      </w:tr>
      <w:tr>
        <w:trPr>
          <w:trHeight w:val="596" w:hRule="atLeast"/>
        </w:trPr>
        <w:tc>
          <w:tcPr>
            <w:tcW w:w="51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1304" w:right="1260"/>
              <w:jc w:val="center"/>
              <w:rPr>
                <w:sz w:val="20"/>
              </w:rPr>
            </w:pPr>
            <w:r>
              <w:rPr>
                <w:sz w:val="20"/>
              </w:rPr>
              <w:t>Unvanı,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SOYADI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İmza</w:t>
            </w:r>
          </w:p>
          <w:p>
            <w:pPr>
              <w:pStyle w:val="TableParagraph"/>
              <w:spacing w:before="5"/>
              <w:ind w:left="1303" w:right="12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Üye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278" w:right="1210"/>
              <w:jc w:val="center"/>
              <w:rPr>
                <w:sz w:val="20"/>
              </w:rPr>
            </w:pPr>
            <w:r>
              <w:rPr>
                <w:sz w:val="20"/>
              </w:rPr>
              <w:t>Unvanı,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SOYADI</w:t>
            </w:r>
            <w:r>
              <w:rPr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İmza</w:t>
            </w:r>
          </w:p>
          <w:p>
            <w:pPr>
              <w:pStyle w:val="TableParagraph"/>
              <w:spacing w:before="5"/>
              <w:ind w:left="1277" w:right="12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Üye</w:t>
            </w:r>
          </w:p>
        </w:tc>
      </w:tr>
    </w:tbl>
    <w:p>
      <w:pPr>
        <w:pStyle w:val="BodyText"/>
        <w:ind w:left="1301" w:right="685" w:hanging="288"/>
        <w:jc w:val="both"/>
      </w:pPr>
      <w:r>
        <w:rPr>
          <w:b/>
        </w:rPr>
        <w:t>Not</w:t>
      </w:r>
      <w:r>
        <w:rPr/>
        <w:t>: Madde 51-(5) Yeterlik sınavı yazılı ve sözlü olarak iki bölüm halinde yapılır. Yazılı sınavda başarılı olan öğrenci sözlü sınava alınır. Yeterlik sınav jürisi</w:t>
      </w:r>
      <w:r>
        <w:rPr>
          <w:spacing w:val="1"/>
        </w:rPr>
        <w:t> </w:t>
      </w:r>
      <w:r>
        <w:rPr/>
        <w:t>yazılı ve sözlü olarak yaptığı her bir sınavdan en az 70 alan öğrenciyi başarılı sayar. Sınav jürileri öğrencinin yazılı ve sözlü sınavlardaki başarı durumunu</w:t>
      </w:r>
      <w:r>
        <w:rPr>
          <w:spacing w:val="1"/>
        </w:rPr>
        <w:t> </w:t>
      </w:r>
      <w:r>
        <w:rPr/>
        <w:t>değerlendirerek öğrencinin başarılı veya başarısız olduğuna salt çoğunlukla karar verir. Bu karar, Enstitü anabilim dalı başkanlığınca yeterlik sınavını</w:t>
      </w:r>
      <w:r>
        <w:rPr>
          <w:spacing w:val="1"/>
        </w:rPr>
        <w:t> </w:t>
      </w:r>
      <w:r>
        <w:rPr/>
        <w:t>izleyen</w:t>
      </w:r>
      <w:r>
        <w:rPr>
          <w:spacing w:val="-1"/>
        </w:rPr>
        <w:t> </w:t>
      </w:r>
      <w:r>
        <w:rPr/>
        <w:t>3 iş</w:t>
      </w:r>
      <w:r>
        <w:rPr>
          <w:spacing w:val="-1"/>
        </w:rPr>
        <w:t> </w:t>
      </w:r>
      <w:r>
        <w:rPr/>
        <w:t>günü içinde</w:t>
      </w:r>
      <w:r>
        <w:rPr>
          <w:spacing w:val="-5"/>
        </w:rPr>
        <w:t> </w:t>
      </w:r>
      <w:r>
        <w:rPr/>
        <w:t>Enstitüye</w:t>
      </w:r>
      <w:r>
        <w:rPr>
          <w:spacing w:val="-5"/>
        </w:rPr>
        <w:t> </w:t>
      </w:r>
      <w:r>
        <w:rPr/>
        <w:t>tutanakla</w:t>
      </w:r>
      <w:r>
        <w:rPr>
          <w:spacing w:val="-1"/>
        </w:rPr>
        <w:t> </w:t>
      </w:r>
      <w:r>
        <w:rPr/>
        <w:t>bildirilir.</w:t>
      </w:r>
    </w:p>
    <w:sectPr>
      <w:type w:val="continuous"/>
      <w:pgSz w:w="11910" w:h="16840"/>
      <w:pgMar w:top="1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-3" w:right="22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line="276" w:lineRule="exact"/>
      <w:ind w:left="46" w:right="2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28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haydar akyazı</dc:creator>
  <dc:title>KARADENİZ TEKNİK ÜNİVERSİTESİ</dc:title>
  <dcterms:created xsi:type="dcterms:W3CDTF">2023-08-09T10:07:21Z</dcterms:created>
  <dcterms:modified xsi:type="dcterms:W3CDTF">2023-08-09T10:07:21Z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2023-08-09T00:00:00Z</vt:filetime>
  </property>
</Properties>
</file>